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5D2AC" w14:textId="5EAD4BD8" w:rsidR="006629B2" w:rsidRPr="00CB718B" w:rsidRDefault="006629B2" w:rsidP="006629B2">
      <w:pPr>
        <w:ind w:right="-2"/>
        <w:jc w:val="both"/>
        <w:rPr>
          <w:rFonts w:ascii="Arial" w:hAnsi="Arial" w:cs="Arial"/>
          <w:sz w:val="20"/>
          <w:szCs w:val="20"/>
        </w:rPr>
      </w:pPr>
      <w:bookmarkStart w:id="0" w:name="_Hlk51930212"/>
      <w:r w:rsidRPr="00CB718B">
        <w:rPr>
          <w:rFonts w:ascii="Arial" w:hAnsi="Arial" w:cs="Arial"/>
          <w:sz w:val="20"/>
          <w:szCs w:val="20"/>
        </w:rPr>
        <w:t xml:space="preserve">Na podlagi druge alineje 127. člena ter 129. in 131. člena Zakona o urejanju prostora (Uradni list RS, št. 61/17) ter 17. člena Statuta Občine Nazarje (Uradno glasilo SO, št. 59/2017) je občinski svet Občine Nazarje na </w:t>
      </w:r>
      <w:r w:rsidR="00073284" w:rsidRPr="00CB718B">
        <w:rPr>
          <w:rFonts w:ascii="Arial" w:hAnsi="Arial" w:cs="Arial"/>
          <w:sz w:val="20"/>
          <w:szCs w:val="20"/>
        </w:rPr>
        <w:t>x</w:t>
      </w:r>
      <w:r w:rsidRPr="00CB718B">
        <w:rPr>
          <w:rFonts w:ascii="Arial" w:hAnsi="Arial" w:cs="Arial"/>
          <w:sz w:val="20"/>
          <w:szCs w:val="20"/>
        </w:rPr>
        <w:t xml:space="preserve">. Seji dne </w:t>
      </w:r>
      <w:r w:rsidR="00ED31BD" w:rsidRPr="00CB718B">
        <w:rPr>
          <w:rFonts w:ascii="Arial" w:hAnsi="Arial" w:cs="Arial"/>
          <w:sz w:val="20"/>
          <w:szCs w:val="20"/>
        </w:rPr>
        <w:t>15</w:t>
      </w:r>
      <w:r w:rsidRPr="00CB718B">
        <w:rPr>
          <w:rFonts w:ascii="Arial" w:hAnsi="Arial" w:cs="Arial"/>
          <w:sz w:val="20"/>
          <w:szCs w:val="20"/>
        </w:rPr>
        <w:t>. 10. 20</w:t>
      </w:r>
      <w:r w:rsidR="00ED31BD" w:rsidRPr="00CB718B">
        <w:rPr>
          <w:rFonts w:ascii="Arial" w:hAnsi="Arial" w:cs="Arial"/>
          <w:sz w:val="20"/>
          <w:szCs w:val="20"/>
        </w:rPr>
        <w:t>20</w:t>
      </w:r>
      <w:r w:rsidRPr="00CB718B">
        <w:rPr>
          <w:rFonts w:ascii="Arial" w:hAnsi="Arial" w:cs="Arial"/>
          <w:sz w:val="20"/>
          <w:szCs w:val="20"/>
        </w:rPr>
        <w:t xml:space="preserve"> sprejel</w:t>
      </w:r>
    </w:p>
    <w:p w14:paraId="452FF69D" w14:textId="77777777" w:rsidR="006629B2" w:rsidRPr="00CB718B" w:rsidRDefault="006629B2" w:rsidP="006629B2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5C14AE9D" w14:textId="77777777" w:rsidR="006629B2" w:rsidRPr="00CB718B" w:rsidRDefault="006629B2" w:rsidP="006629B2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207BA51D" w14:textId="77777777" w:rsidR="006629B2" w:rsidRPr="00CB718B" w:rsidRDefault="006629B2" w:rsidP="006629B2">
      <w:pPr>
        <w:ind w:right="-2"/>
        <w:jc w:val="center"/>
        <w:rPr>
          <w:rFonts w:ascii="Arial" w:hAnsi="Arial" w:cs="Arial"/>
          <w:b/>
          <w:sz w:val="20"/>
          <w:szCs w:val="20"/>
        </w:rPr>
      </w:pPr>
      <w:r w:rsidRPr="00CB718B">
        <w:rPr>
          <w:rFonts w:ascii="Arial" w:hAnsi="Arial" w:cs="Arial"/>
          <w:b/>
          <w:sz w:val="20"/>
          <w:szCs w:val="20"/>
        </w:rPr>
        <w:t>SKLEP</w:t>
      </w:r>
    </w:p>
    <w:p w14:paraId="5EA3F9F9" w14:textId="5507F7FC" w:rsidR="006629B2" w:rsidRPr="00CB718B" w:rsidRDefault="006629B2" w:rsidP="00073284">
      <w:pPr>
        <w:jc w:val="center"/>
        <w:rPr>
          <w:rFonts w:ascii="Arial" w:hAnsi="Arial" w:cs="Arial"/>
          <w:b/>
          <w:sz w:val="20"/>
          <w:szCs w:val="20"/>
        </w:rPr>
      </w:pPr>
      <w:r w:rsidRPr="00CB718B">
        <w:rPr>
          <w:rFonts w:ascii="Arial" w:hAnsi="Arial" w:cs="Arial"/>
          <w:b/>
          <w:sz w:val="20"/>
          <w:szCs w:val="20"/>
        </w:rPr>
        <w:t xml:space="preserve">o lokacijski preveritvi za individualno odstopanje od prostorsko izvedbenih pogojev na območju </w:t>
      </w:r>
      <w:r w:rsidR="00073284" w:rsidRPr="00CB718B">
        <w:rPr>
          <w:rFonts w:ascii="Arial" w:hAnsi="Arial" w:cs="Arial"/>
          <w:b/>
          <w:sz w:val="20"/>
          <w:szCs w:val="20"/>
        </w:rPr>
        <w:t>industrijsko – obrtne cone Prihova - Nazarje</w:t>
      </w:r>
    </w:p>
    <w:p w14:paraId="53B9B480" w14:textId="77777777" w:rsidR="006629B2" w:rsidRPr="00CB718B" w:rsidRDefault="006629B2" w:rsidP="006629B2">
      <w:pPr>
        <w:rPr>
          <w:rFonts w:ascii="Arial" w:hAnsi="Arial" w:cs="Arial"/>
          <w:sz w:val="20"/>
          <w:szCs w:val="20"/>
        </w:rPr>
      </w:pPr>
    </w:p>
    <w:p w14:paraId="164E73AF" w14:textId="77777777" w:rsidR="006629B2" w:rsidRPr="00CB718B" w:rsidRDefault="006629B2" w:rsidP="006629B2">
      <w:pPr>
        <w:rPr>
          <w:rFonts w:ascii="Arial" w:hAnsi="Arial" w:cs="Arial"/>
          <w:sz w:val="20"/>
          <w:szCs w:val="20"/>
        </w:rPr>
      </w:pPr>
    </w:p>
    <w:p w14:paraId="5AB8CA9A" w14:textId="77777777" w:rsidR="006629B2" w:rsidRPr="00CB718B" w:rsidRDefault="006629B2" w:rsidP="006629B2">
      <w:pPr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>člen</w:t>
      </w:r>
    </w:p>
    <w:p w14:paraId="7E416177" w14:textId="77777777" w:rsidR="006629B2" w:rsidRPr="00CB718B" w:rsidRDefault="006629B2" w:rsidP="006629B2">
      <w:pPr>
        <w:rPr>
          <w:rFonts w:ascii="Arial" w:hAnsi="Arial" w:cs="Arial"/>
          <w:sz w:val="20"/>
          <w:szCs w:val="20"/>
        </w:rPr>
      </w:pPr>
    </w:p>
    <w:p w14:paraId="2D45052C" w14:textId="09BAE6A4" w:rsidR="006629B2" w:rsidRPr="00CB718B" w:rsidRDefault="006629B2" w:rsidP="006629B2">
      <w:pPr>
        <w:jc w:val="both"/>
        <w:rPr>
          <w:rFonts w:ascii="Arial" w:hAnsi="Arial" w:cs="Arial"/>
          <w:sz w:val="20"/>
        </w:rPr>
      </w:pPr>
      <w:r w:rsidRPr="00CB718B">
        <w:rPr>
          <w:rFonts w:ascii="Arial" w:hAnsi="Arial" w:cs="Arial"/>
          <w:sz w:val="20"/>
          <w:szCs w:val="20"/>
        </w:rPr>
        <w:t>S tem sklepom se potrdi l</w:t>
      </w:r>
      <w:r w:rsidRPr="00CB718B">
        <w:rPr>
          <w:rFonts w:ascii="Arial" w:hAnsi="Arial" w:cs="Arial"/>
          <w:sz w:val="20"/>
        </w:rPr>
        <w:t>okacijska preveritev z identifikacijsko številko prostorskega akta v zbirki prostorskih aktov št. 1</w:t>
      </w:r>
      <w:r w:rsidR="00073284" w:rsidRPr="00CB718B">
        <w:rPr>
          <w:rFonts w:ascii="Arial" w:hAnsi="Arial" w:cs="Arial"/>
          <w:sz w:val="20"/>
        </w:rPr>
        <w:t>700</w:t>
      </w:r>
      <w:r w:rsidRPr="00CB718B">
        <w:rPr>
          <w:rFonts w:ascii="Arial" w:hAnsi="Arial" w:cs="Arial"/>
          <w:sz w:val="20"/>
        </w:rPr>
        <w:t xml:space="preserve">, ki se nanaša na dele parcel št. </w:t>
      </w:r>
      <w:r w:rsidR="00073284" w:rsidRPr="00CB718B">
        <w:rPr>
          <w:rFonts w:ascii="Arial" w:hAnsi="Arial" w:cs="Arial"/>
          <w:sz w:val="20"/>
        </w:rPr>
        <w:t>1186/16, 64/11, 64/10, 47/87 in 47/88 vse</w:t>
      </w:r>
      <w:r w:rsidRPr="00CB718B">
        <w:rPr>
          <w:rFonts w:ascii="Arial" w:hAnsi="Arial" w:cs="Arial"/>
          <w:sz w:val="20"/>
        </w:rPr>
        <w:t xml:space="preserve"> </w:t>
      </w:r>
      <w:proofErr w:type="spellStart"/>
      <w:r w:rsidRPr="00CB718B">
        <w:rPr>
          <w:rFonts w:ascii="Arial" w:hAnsi="Arial" w:cs="Arial"/>
          <w:sz w:val="20"/>
        </w:rPr>
        <w:t>k.o</w:t>
      </w:r>
      <w:proofErr w:type="spellEnd"/>
      <w:r w:rsidRPr="00CB718B">
        <w:rPr>
          <w:rFonts w:ascii="Arial" w:hAnsi="Arial" w:cs="Arial"/>
          <w:sz w:val="20"/>
        </w:rPr>
        <w:t xml:space="preserve">. Prihova (936) in se nahaja znotraj območja, ki se ureja z </w:t>
      </w:r>
      <w:r w:rsidRPr="00CB718B">
        <w:rPr>
          <w:rFonts w:ascii="Arial" w:hAnsi="Arial"/>
          <w:sz w:val="20"/>
        </w:rPr>
        <w:t xml:space="preserve">Odlokom o spremembah in dopolnitvah Odloka o zazidalnem načrtu industrijsko-obrtne cone Prihova – Nazarje  (OPPN Prihova) </w:t>
      </w:r>
      <w:r w:rsidRPr="00CB718B">
        <w:rPr>
          <w:rFonts w:ascii="Arial" w:hAnsi="Arial" w:cs="Arial"/>
          <w:sz w:val="20"/>
        </w:rPr>
        <w:t xml:space="preserve">(Uradni list RS, št. 7/1995, 7/1999, Uradno glasilo ZSO, št. 10/2008, 2/2010, 15/2011, Uradno glasilo SO, št. 11/2013, 70/2015),  - v nadaljevanju OPPN Prihova. </w:t>
      </w:r>
    </w:p>
    <w:p w14:paraId="4BE43509" w14:textId="77777777" w:rsidR="006629B2" w:rsidRPr="00CB718B" w:rsidRDefault="006629B2" w:rsidP="006629B2">
      <w:pPr>
        <w:jc w:val="both"/>
        <w:rPr>
          <w:rFonts w:ascii="Arial" w:hAnsi="Arial" w:cs="Arial"/>
          <w:sz w:val="20"/>
        </w:rPr>
      </w:pPr>
    </w:p>
    <w:p w14:paraId="0CD38220" w14:textId="77777777" w:rsidR="006629B2" w:rsidRPr="00CB718B" w:rsidRDefault="006629B2" w:rsidP="006629B2">
      <w:pPr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</w:rPr>
        <w:t>Skladno z drugo alinejo 127. člena ZUreP-2 se predlagana lokacijska preveritev izvaja za doseganje gradbenega namena prostorsko izvedbenega akta (PIA), s katero se dopušča individualno odstopanje od prostorsko izvedbenih pogojev (PIP) kot so določeni v OPPN Prihova.</w:t>
      </w:r>
    </w:p>
    <w:p w14:paraId="2933AFA9" w14:textId="77777777" w:rsidR="006629B2" w:rsidRPr="00CB718B" w:rsidRDefault="006629B2" w:rsidP="006629B2">
      <w:pPr>
        <w:rPr>
          <w:rFonts w:ascii="Arial" w:hAnsi="Arial" w:cs="Arial"/>
          <w:sz w:val="20"/>
          <w:szCs w:val="20"/>
        </w:rPr>
      </w:pPr>
    </w:p>
    <w:p w14:paraId="3EE6BC6A" w14:textId="77777777" w:rsidR="006629B2" w:rsidRPr="00CB718B" w:rsidRDefault="006629B2" w:rsidP="006629B2">
      <w:pPr>
        <w:rPr>
          <w:rFonts w:ascii="Arial" w:hAnsi="Arial" w:cs="Arial"/>
          <w:sz w:val="20"/>
          <w:szCs w:val="20"/>
        </w:rPr>
      </w:pPr>
    </w:p>
    <w:p w14:paraId="34D6F611" w14:textId="77777777" w:rsidR="006629B2" w:rsidRPr="00CB718B" w:rsidRDefault="006629B2" w:rsidP="006629B2">
      <w:pPr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>člen</w:t>
      </w:r>
    </w:p>
    <w:p w14:paraId="35AAAF8F" w14:textId="77777777" w:rsidR="006629B2" w:rsidRPr="00CB718B" w:rsidRDefault="006629B2" w:rsidP="006629B2">
      <w:pPr>
        <w:jc w:val="both"/>
        <w:rPr>
          <w:rFonts w:ascii="Arial" w:hAnsi="Arial" w:cs="Arial"/>
          <w:sz w:val="20"/>
        </w:rPr>
      </w:pPr>
    </w:p>
    <w:p w14:paraId="701DE26E" w14:textId="6FF04828" w:rsidR="006629B2" w:rsidRPr="00CB718B" w:rsidRDefault="006629B2" w:rsidP="006629B2">
      <w:pPr>
        <w:jc w:val="both"/>
        <w:rPr>
          <w:rFonts w:ascii="Arial" w:hAnsi="Arial" w:cs="Arial"/>
          <w:sz w:val="20"/>
        </w:rPr>
      </w:pPr>
      <w:r w:rsidRPr="00CB718B">
        <w:rPr>
          <w:rFonts w:ascii="Arial" w:hAnsi="Arial" w:cs="Arial"/>
          <w:sz w:val="20"/>
        </w:rPr>
        <w:t xml:space="preserve">Območje lokacijske preveritve se nahaja v območju z oznako </w:t>
      </w:r>
      <w:r w:rsidR="00073284" w:rsidRPr="00CB718B">
        <w:rPr>
          <w:rStyle w:val="fontstyle01"/>
          <w:color w:val="auto"/>
        </w:rPr>
        <w:t>PD2-A.</w:t>
      </w:r>
    </w:p>
    <w:p w14:paraId="45847BDD" w14:textId="77777777" w:rsidR="006629B2" w:rsidRPr="00CB718B" w:rsidRDefault="006629B2" w:rsidP="006629B2">
      <w:pPr>
        <w:jc w:val="both"/>
        <w:rPr>
          <w:rFonts w:ascii="Arial" w:hAnsi="Arial" w:cs="Arial"/>
          <w:sz w:val="20"/>
        </w:rPr>
      </w:pPr>
    </w:p>
    <w:p w14:paraId="0690A854" w14:textId="77777777" w:rsidR="006629B2" w:rsidRPr="00CB718B" w:rsidRDefault="006629B2" w:rsidP="006629B2">
      <w:pPr>
        <w:jc w:val="both"/>
        <w:rPr>
          <w:rFonts w:ascii="Arial" w:hAnsi="Arial" w:cs="Arial"/>
          <w:sz w:val="20"/>
        </w:rPr>
      </w:pPr>
      <w:r w:rsidRPr="00CB718B">
        <w:rPr>
          <w:rFonts w:ascii="Arial" w:hAnsi="Arial" w:cs="Arial"/>
          <w:sz w:val="20"/>
        </w:rPr>
        <w:t>Predlog individualnega odstopanja od prostorskih izvedbenih pogojev, določenih v OPPN Prihova se glasi:</w:t>
      </w:r>
    </w:p>
    <w:p w14:paraId="7696463A" w14:textId="77777777" w:rsidR="006629B2" w:rsidRPr="00CB718B" w:rsidRDefault="006629B2" w:rsidP="006629B2">
      <w:pPr>
        <w:jc w:val="both"/>
        <w:rPr>
          <w:rFonts w:ascii="Arial" w:hAnsi="Arial" w:cs="Arial"/>
          <w:sz w:val="20"/>
        </w:rPr>
      </w:pPr>
    </w:p>
    <w:p w14:paraId="795B771E" w14:textId="15AF8DDA" w:rsidR="006629B2" w:rsidRPr="00CB718B" w:rsidRDefault="00073284" w:rsidP="006629B2">
      <w:pPr>
        <w:spacing w:line="264" w:lineRule="auto"/>
        <w:jc w:val="both"/>
        <w:rPr>
          <w:rStyle w:val="fontstyle01"/>
          <w:color w:val="auto"/>
        </w:rPr>
      </w:pPr>
      <w:r w:rsidRPr="00CB718B">
        <w:rPr>
          <w:rStyle w:val="fontstyle01"/>
          <w:color w:val="auto"/>
        </w:rPr>
        <w:t>»Ne glede na dolo</w:t>
      </w:r>
      <w:r w:rsidRPr="00CB718B">
        <w:rPr>
          <w:rStyle w:val="fontstyle21"/>
          <w:color w:val="auto"/>
        </w:rPr>
        <w:t>č</w:t>
      </w:r>
      <w:r w:rsidRPr="00CB718B">
        <w:rPr>
          <w:rStyle w:val="fontstyle01"/>
          <w:color w:val="auto"/>
        </w:rPr>
        <w:t xml:space="preserve">ila 8. </w:t>
      </w:r>
      <w:r w:rsidRPr="00CB718B">
        <w:rPr>
          <w:rStyle w:val="fontstyle21"/>
          <w:color w:val="auto"/>
        </w:rPr>
        <w:t>č</w:t>
      </w:r>
      <w:r w:rsidRPr="00CB718B">
        <w:rPr>
          <w:rStyle w:val="fontstyle01"/>
          <w:color w:val="auto"/>
        </w:rPr>
        <w:t>lena Odloka o zazidalnem na</w:t>
      </w:r>
      <w:r w:rsidRPr="00CB718B">
        <w:rPr>
          <w:rStyle w:val="fontstyle21"/>
          <w:color w:val="auto"/>
        </w:rPr>
        <w:t>č</w:t>
      </w:r>
      <w:r w:rsidRPr="00CB718B">
        <w:rPr>
          <w:rStyle w:val="fontstyle01"/>
          <w:color w:val="auto"/>
        </w:rPr>
        <w:t xml:space="preserve">rtu industrijsko-obrtne cone Prihova-Nazarje (Uradni list RS, št. 7/95, 7/99, Uradno glasilo </w:t>
      </w:r>
      <w:proofErr w:type="spellStart"/>
      <w:r w:rsidRPr="00CB718B">
        <w:rPr>
          <w:rStyle w:val="fontstyle01"/>
          <w:color w:val="auto"/>
        </w:rPr>
        <w:t>Zgornjesavinjskih</w:t>
      </w:r>
      <w:proofErr w:type="spellEnd"/>
      <w:r w:rsidRPr="00CB718B">
        <w:rPr>
          <w:rStyle w:val="fontstyle01"/>
          <w:color w:val="auto"/>
        </w:rPr>
        <w:t xml:space="preserve"> ob</w:t>
      </w:r>
      <w:r w:rsidRPr="00CB718B">
        <w:rPr>
          <w:rStyle w:val="fontstyle21"/>
          <w:color w:val="auto"/>
        </w:rPr>
        <w:t>č</w:t>
      </w:r>
      <w:r w:rsidRPr="00CB718B">
        <w:rPr>
          <w:rStyle w:val="fontstyle01"/>
          <w:color w:val="auto"/>
        </w:rPr>
        <w:t>in, št. 10/08, 2/10, 15/11, 11/13 in 70/15) je maksimalni dopustni tlorisni gabarit objekta št. 2 (OBJ 2) lahko tudi 46 m x 64 m, kot je predvideno že z grafi</w:t>
      </w:r>
      <w:r w:rsidRPr="00CB718B">
        <w:rPr>
          <w:rStyle w:val="fontstyle21"/>
          <w:color w:val="auto"/>
        </w:rPr>
        <w:t>č</w:t>
      </w:r>
      <w:r w:rsidRPr="00CB718B">
        <w:rPr>
          <w:rStyle w:val="fontstyle01"/>
          <w:color w:val="auto"/>
        </w:rPr>
        <w:t>nim delom zazidalnega na</w:t>
      </w:r>
      <w:r w:rsidRPr="00CB718B">
        <w:rPr>
          <w:rStyle w:val="fontstyle21"/>
          <w:color w:val="auto"/>
        </w:rPr>
        <w:t>č</w:t>
      </w:r>
      <w:r w:rsidRPr="00CB718B">
        <w:rPr>
          <w:rStyle w:val="fontstyle01"/>
          <w:color w:val="auto"/>
        </w:rPr>
        <w:t>rta.«.</w:t>
      </w:r>
    </w:p>
    <w:p w14:paraId="0AE19175" w14:textId="77777777" w:rsidR="00073284" w:rsidRPr="00CB718B" w:rsidRDefault="00073284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5A2DF" w14:textId="77777777" w:rsidR="006629B2" w:rsidRPr="00CB718B" w:rsidRDefault="006629B2" w:rsidP="006629B2">
      <w:pPr>
        <w:numPr>
          <w:ilvl w:val="0"/>
          <w:numId w:val="1"/>
        </w:num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>člen</w:t>
      </w:r>
    </w:p>
    <w:p w14:paraId="1E763149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74D830E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>Ta sklep prične veljati naslednji dan po objavi v Uradnem glasilu slovenskih občin.</w:t>
      </w:r>
    </w:p>
    <w:p w14:paraId="33A97924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79937BE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 xml:space="preserve">Sklep preneha veljati dve leti po izdaji, če investitor ne vloži popolne vloge za pridobitev gradbenega dovoljenja ali </w:t>
      </w:r>
      <w:proofErr w:type="spellStart"/>
      <w:r w:rsidRPr="00CB718B">
        <w:rPr>
          <w:rFonts w:ascii="Arial" w:hAnsi="Arial" w:cs="Arial"/>
          <w:sz w:val="20"/>
          <w:szCs w:val="20"/>
        </w:rPr>
        <w:t>predodločbe</w:t>
      </w:r>
      <w:proofErr w:type="spellEnd"/>
      <w:r w:rsidRPr="00CB718B">
        <w:rPr>
          <w:rFonts w:ascii="Arial" w:hAnsi="Arial" w:cs="Arial"/>
          <w:sz w:val="20"/>
          <w:szCs w:val="20"/>
        </w:rPr>
        <w:t xml:space="preserve"> ali s potekom veljavnosti na njegovi podlagi izdane </w:t>
      </w:r>
      <w:proofErr w:type="spellStart"/>
      <w:r w:rsidRPr="00CB718B">
        <w:rPr>
          <w:rFonts w:ascii="Arial" w:hAnsi="Arial" w:cs="Arial"/>
          <w:sz w:val="20"/>
          <w:szCs w:val="20"/>
        </w:rPr>
        <w:t>predodločbe</w:t>
      </w:r>
      <w:proofErr w:type="spellEnd"/>
      <w:r w:rsidRPr="00CB718B">
        <w:rPr>
          <w:rFonts w:ascii="Arial" w:hAnsi="Arial" w:cs="Arial"/>
          <w:sz w:val="20"/>
          <w:szCs w:val="20"/>
        </w:rPr>
        <w:t xml:space="preserve"> ali gradbenega dovoljenja.</w:t>
      </w:r>
    </w:p>
    <w:p w14:paraId="1BFC2973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3CEE7CF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>Sklep se evidentira v prostorskem informacijskem sistemu.</w:t>
      </w:r>
    </w:p>
    <w:p w14:paraId="239FD188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36265F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96AEDCB" w14:textId="1BEAF615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>Št. 032-</w:t>
      </w:r>
      <w:r w:rsidR="00073284" w:rsidRPr="00CB718B">
        <w:rPr>
          <w:rFonts w:ascii="Arial" w:hAnsi="Arial" w:cs="Arial"/>
          <w:sz w:val="20"/>
          <w:szCs w:val="20"/>
        </w:rPr>
        <w:t>__________</w:t>
      </w:r>
    </w:p>
    <w:p w14:paraId="26315213" w14:textId="22BB1536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 xml:space="preserve">Nazarje, </w:t>
      </w:r>
      <w:r w:rsidR="00073284" w:rsidRPr="00CB718B">
        <w:rPr>
          <w:rFonts w:ascii="Arial" w:hAnsi="Arial" w:cs="Arial"/>
          <w:sz w:val="20"/>
          <w:szCs w:val="20"/>
        </w:rPr>
        <w:t>15</w:t>
      </w:r>
      <w:r w:rsidRPr="00CB718B">
        <w:rPr>
          <w:rFonts w:ascii="Arial" w:hAnsi="Arial" w:cs="Arial"/>
          <w:sz w:val="20"/>
          <w:szCs w:val="20"/>
        </w:rPr>
        <w:t>. 10. 20</w:t>
      </w:r>
      <w:r w:rsidR="00073284" w:rsidRPr="00CB718B">
        <w:rPr>
          <w:rFonts w:ascii="Arial" w:hAnsi="Arial" w:cs="Arial"/>
          <w:sz w:val="20"/>
          <w:szCs w:val="20"/>
        </w:rPr>
        <w:t>20</w:t>
      </w:r>
    </w:p>
    <w:p w14:paraId="4D2667C3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677AE8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DE2F2AA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  <w:t xml:space="preserve">       </w:t>
      </w:r>
    </w:p>
    <w:p w14:paraId="0684628A" w14:textId="77777777" w:rsidR="006629B2" w:rsidRPr="00CB718B" w:rsidRDefault="006629B2" w:rsidP="006629B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  <w:t>Občine Nazarje</w:t>
      </w:r>
    </w:p>
    <w:p w14:paraId="1FC50880" w14:textId="77777777" w:rsidR="00E5241A" w:rsidRPr="00CB718B" w:rsidRDefault="006629B2" w:rsidP="006629B2"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</w:r>
      <w:r w:rsidRPr="00CB718B">
        <w:rPr>
          <w:rFonts w:ascii="Arial" w:hAnsi="Arial" w:cs="Arial"/>
          <w:sz w:val="20"/>
          <w:szCs w:val="20"/>
        </w:rPr>
        <w:tab/>
        <w:t xml:space="preserve">Župan Matej Pečovnik, </w:t>
      </w:r>
      <w:proofErr w:type="spellStart"/>
      <w:r w:rsidRPr="00CB718B">
        <w:rPr>
          <w:rFonts w:ascii="Arial" w:hAnsi="Arial" w:cs="Arial"/>
          <w:sz w:val="20"/>
          <w:szCs w:val="20"/>
        </w:rPr>
        <w:t>l.r</w:t>
      </w:r>
      <w:proofErr w:type="spellEnd"/>
      <w:r w:rsidRPr="00CB718B">
        <w:rPr>
          <w:rFonts w:ascii="Arial" w:hAnsi="Arial" w:cs="Arial"/>
          <w:sz w:val="20"/>
          <w:szCs w:val="20"/>
        </w:rPr>
        <w:t>.</w:t>
      </w:r>
      <w:bookmarkEnd w:id="0"/>
    </w:p>
    <w:sectPr w:rsidR="00E5241A" w:rsidRPr="00CB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53A8A"/>
    <w:multiLevelType w:val="hybridMultilevel"/>
    <w:tmpl w:val="7668E4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1B88"/>
    <w:multiLevelType w:val="hybridMultilevel"/>
    <w:tmpl w:val="B5D4F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20440"/>
    <w:multiLevelType w:val="hybridMultilevel"/>
    <w:tmpl w:val="6F22E1C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B2"/>
    <w:rsid w:val="00073284"/>
    <w:rsid w:val="00216379"/>
    <w:rsid w:val="006629B2"/>
    <w:rsid w:val="00CB718B"/>
    <w:rsid w:val="00E5241A"/>
    <w:rsid w:val="00ED31BD"/>
    <w:rsid w:val="00E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6B8E"/>
  <w15:chartTrackingRefBased/>
  <w15:docId w15:val="{908A2EC5-A4A5-4D0B-9826-AEB0E69D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29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07328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07328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Brajer</dc:creator>
  <cp:keywords/>
  <dc:description/>
  <cp:lastModifiedBy>Simona Brajer</cp:lastModifiedBy>
  <cp:revision>2</cp:revision>
  <dcterms:created xsi:type="dcterms:W3CDTF">2020-10-01T08:27:00Z</dcterms:created>
  <dcterms:modified xsi:type="dcterms:W3CDTF">2020-10-01T08:27:00Z</dcterms:modified>
</cp:coreProperties>
</file>